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pPr>
      <w:r>
        <w:t>Senior Master Sergeant Jane A. Doe distinguished herself by outstanding achievement as Fire Emergency Services Station Captain, 332d Expeditionary Civil Engineer Squadron, 332d Expeditionary Mission Support Group, 332d Air Expeditionary Wing. During this period, in support of Operations INHERENT RESOLVE and DELIBERATE RESOLVE II, she selflessly led 20 security details in support of Afghan Air Force and coalition key leader engagements that created the foundation of the over six billion dollar Afghan Air Force Modernization plan.  Moreover, Sergeant Doe single-handedly planned and executed multiple visits by senior coalition military and political leaders, coordinating transportation, security, and support from multiple agencies to build comprehensive agendas which built advocacy for the train, advice, assist mission among multiple nations' leadership.  Finally, she demonstrated her astute warrior ethos as a critical Command and Control communication link during the largest indirect fire attack in years, where 48 rockets and mortars impacted in and around Hamid Karzai International Airport and Forward Operating Base Oqab in a single attack.  Her swift actions ensured senior leaders were instantly informed on accountability and battle conditions.  Through her actions, the wing rapidly and successfully extricated over 200 personnel from outside the wire, ensuring full accountability and protection through the duration of the attack.  The distinctive accomplishments of Sergeant Doe reflect great credit upon herself and the United States Air Force.</w:t>
      </w:r>
    </w:p>
    <w:sectPr>
      <w:pgSz w:w="12240" w:h="15840" w:code="1"/>
      <w:pgMar w:top="8460" w:right="1440" w:bottom="3240" w:left="1440" w:header="2340" w:footer="432" w:gutter="0"/>
      <w:cols w:space="720"/>
      <w:docGrid w:linePitch="360"/>
      <w:headerReference w:type="default" r:id="rId1"/>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Baskerville Old Face">
    <w:panose1 w:val="02020602080505020303"/>
    <w:family w:val="roman"/>
    <w:charset w:val="00"/>
    <w:notTrueType w:val="false"/>
    <w:sig w:usb0="00000003" w:usb1="00000001" w:usb2="00000001" w:usb3="00000001" w:csb0="20000001" w:csb1="00000001"/>
  </w:font>
  <w:font w:name="Times New Roman">
    <w:panose1 w:val="02020603050405020304"/>
    <w:family w:val="roman"/>
    <w:charset w:val="00"/>
    <w:notTrueType w:val="false"/>
    <w:sig w:usb0="00007A87" w:usb1="80000000" w:usb2="00000008" w:usb3="00000001" w:csb0="400001FF" w:csb1="FFFF0000"/>
  </w:font>
  <w:font w:name="Century">
    <w:panose1 w:val="02040604050505020304"/>
    <w:family w:val="roman"/>
    <w:charset w:val="00"/>
    <w:notTrueType w:val="false"/>
    <w:sig w:usb0="00000287" w:usb1="00000001" w:usb2="00000001" w:usb3="00000001"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ind w:left="-270" w:right="126"/>
      <w:jc w:val="center"/>
      <w:rPr>
        <w:noProof/>
        <w:sz w:val="26"/>
        <w:szCs w:val="26"/>
      </w:rPr>
    </w:pPr>
    <w:r>
      <w:rPr>
        <w:b/>
        <w:noProof/>
        <w:sz w:val="24"/>
        <w:szCs w:val="24"/>
      </w:rPr>
      <w:t xml:space="preserve">          </w:t>
    </w:r>
    <w:r>
      <w:rPr>
        <w:noProof/>
        <w:sz w:val="26"/>
        <w:szCs w:val="26"/>
      </w:rPr>
      <w:t>GIVEN UNDER MY HAND</w:t>
    </w:r>
  </w:p>
  <w:p>
    <w:pPr>
      <w:ind w:left="-270" w:right="126"/>
      <w:jc w:val="center"/>
      <w:rPr>
        <w:b/>
        <w:sz w:val="24"/>
        <w:szCs w:val="24"/>
      </w:rPr>
    </w:pPr>
    <w:r>
      <w:rPr>
        <w:b/>
        <w:noProof/>
        <w:sz w:val="24"/>
        <w:szCs w:val="24"/>
      </w:rPr>
      <w:t xml:space="preserve">         XX MONTH XX</w:t>
    </w:r>
  </w:p>
  <w:p>
    <w:pPr>
      <w:ind w:left="-270" w:right="126"/>
      <w:jc w:val="center"/>
      <w:rPr>
        <w:b/>
        <w:sz w:val="16"/>
        <w:szCs w:val="16"/>
      </w:rPr>
    </w:pPr>
  </w:p>
  <w:p>
    <w:pPr>
      <w:ind w:left="-270" w:right="126"/>
      <w:jc w:val="center"/>
      <w:rPr>
        <w:b/>
        <w:sz w:val="24"/>
        <w:szCs w:val="24"/>
      </w:rPr>
    </w:pPr>
  </w:p>
  <w:p>
    <w:pPr>
      <w:tabs>
        <w:tab w:val="center" w:pos="4680"/>
      </w:tabs>
      <w:rPr>
        <w:b/>
      </w:rPr>
    </w:pPr>
    <w:r>
      <w:rPr>
        <w:b/>
      </w:rPr>
      <w:tab/>
    </w:r>
  </w:p>
  <w:p>
    <w:pPr>
      <w:ind w:firstLine="720"/>
      <w:rPr>
        <w:b/>
      </w:rPr>
    </w:pPr>
  </w:p>
  <w:p>
    <w:pPr>
      <w:rPr>
        <w:b/>
      </w:rPr>
    </w:pPr>
  </w:p>
  <w:p>
    <w:pPr>
      <w:rPr>
        <w:b/>
        <w:sz w:val="12"/>
        <w:szCs w:val="12"/>
      </w:rPr>
    </w:pPr>
    <w:r>
      <w:rPr>
        <w:b/>
        <w:noProof/>
        <w:sz w:val="12"/>
        <w:szCs w:val="12"/>
      </w:rPr>
      <mc:AlternateContent>
        <mc:Choice Requires="wps">
          <w:drawing>
            <wp:anchor distT="0" distB="0" distL="114300" distR="114300" behindDoc="0" locked="0" layoutInCell="1" simplePos="0" relativeHeight="251660288" allowOverlap="1" hidden="0">
              <wp:simplePos x="0" y="0"/>
              <wp:positionH relativeFrom="column">
                <wp:posOffset>9525</wp:posOffset>
              </wp:positionH>
              <wp:positionV relativeFrom="paragraph">
                <wp:posOffset>65405</wp:posOffset>
              </wp:positionV>
              <wp:extent cx="2266950" cy="0"/>
              <wp:effectExtent l="4762" t="4762" r="4762" b="4762"/>
              <wp:wrapNone/>
              <wp:docPr id="2049" name="shape2049" hidden="0"/>
              <wp:cNvGraphicFramePr/>
              <a:graphic xmlns:a="http://schemas.openxmlformats.org/drawingml/2006/main">
                <a:graphicData uri="http://schemas.microsoft.com/office/word/2010/wordprocessingShape">
                  <wps:wsp>
                    <wps:cNvSpPr>
                      <a:spLocks noRot="1"/>
                    </wps:cNvSpPr>
                    <wps:spPr>
                      <a:xfrm>
                        <a:off x="0" y="0"/>
                        <a:ext cx="2266950" cy="0"/>
                      </a:xfrm>
                      <a:prstGeom prst="line">
                        <a:avLst/>
                      </a:prstGeom>
                      <a:ln>
                        <a:solidFill>
                          <a:schemeClr val="dk1"/>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t">
                      <a:noAutofit/>
                    </wps:bodyPr>
                  </wps:wsp>
                </a:graphicData>
              </a:graphic>
            </wp:anchor>
          </w:drawing>
        </mc:Choice>
        <mc:Fallback>
          <w:pict>
            <v:line id="line 2" style="position:absolute;margin-left:0.75pt;margin-top:5.15pt;width:178.5pt;height:0pt;mso-wrap-style:infront;mso-position-horizontal-relative:column;mso-position-vertical-relative:line;v-text-anchor:top;z-index:251660288" o:allowincell="t" filled="f" stroked="t" strokecolor="#0" strokeweight="0.75pt">
              <v:stroke joinstyle="round"/>
            </v:line>
          </w:pict>
        </mc:Fallback>
      </mc:AlternateContent>
    </w:r>
  </w:p>
  <w:p>
    <w:pPr>
      <w:rPr>
        <w:b/>
        <w:bCs/>
        <w:sz w:val="24"/>
        <w:szCs w:val="24"/>
      </w:rPr>
    </w:pPr>
    <w:r>
      <w:rPr>
        <w:b/>
        <w:bCs/>
        <w:sz w:val="24"/>
        <w:szCs w:val="24"/>
      </w:rPr>
      <w:t xml:space="preserve">GREGORY M. GUILLOT </w:t>
    </w:r>
  </w:p>
  <w:p>
    <w:pPr>
      <w:rPr>
        <w:lang w:val="de-DE"/>
        <w:sz w:val="24"/>
        <w:szCs w:val="24"/>
      </w:rPr>
    </w:pPr>
    <w:r>
      <w:rPr>
        <w:lang w:val="de-DE"/>
        <w:sz w:val="24"/>
        <w:szCs w:val="24"/>
      </w:rPr>
      <w:t>Lieutenant General, USAF</w:t>
    </w:r>
  </w:p>
  <w:p>
    <w:pPr>
      <w:spacing w:after="120"/>
      <w:rPr>
        <w:sz w:val="24"/>
        <w:szCs w:val="24"/>
      </w:rPr>
    </w:pPr>
    <w:r>
      <w:rPr>
        <w:sz w:val="24"/>
        <w:szCs w:val="24"/>
      </w:rPr>
      <w:t>Commander, USAFCENT</w:t>
    </w:r>
  </w:p>
  <w:p>
    <w:pPr>
      <w:spacing w:after="120"/>
      <w:rPr>
        <w:sz w:val="18"/>
        <w:szCs w:val="16"/>
      </w:rPr>
    </w:pPr>
  </w:p>
  <w:p>
    <w:pPr>
      <w:rPr>
        <w:sz w:val="8"/>
        <w:szCs w:val="8"/>
      </w:rPr>
    </w:pPr>
  </w:p>
  <w:p>
    <w:pPr>
      <w:tabs>
        <w:tab w:val="left" w:pos="1309"/>
        <w:tab w:val="left" w:pos="4862"/>
        <w:tab w:val="left" w:pos="6171"/>
        <w:tab w:val="left" w:pos="7667"/>
      </w:tabs>
      <w:spacing w:line="160" w:lineRule="exact"/>
      <w:rPr>
        <w:b/>
        <w:sz w:val="16"/>
        <w:szCs w:val="16"/>
      </w:rPr>
    </w:pPr>
    <w:r>
      <w:rPr>
        <w:sz w:val="24"/>
        <w:szCs w:val="24"/>
      </w:rPr>
      <w:tab/>
    </w:r>
    <w:r>
      <w:rPr>
        <w:b/>
        <w:sz w:val="16"/>
        <w:szCs w:val="16"/>
      </w:rPr>
      <w:t>Special Order: G-XXXXX</w:t>
    </w:r>
    <w:r>
      <w:rPr>
        <w:b/>
        <w:sz w:val="16"/>
        <w:szCs w:val="16"/>
      </w:rPr>
      <w:tab/>
    </w:r>
    <w:r>
      <w:rPr>
        <w:b/>
        <w:sz w:val="16"/>
        <w:szCs w:val="16"/>
      </w:rPr>
      <w:t>Condition: 4</w:t>
    </w:r>
    <w:r>
      <w:rPr>
        <w:b/>
        <w:sz w:val="16"/>
        <w:szCs w:val="16"/>
      </w:rPr>
      <w:tab/>
    </w:r>
    <w:r>
      <w:rPr>
        <w:b/>
        <w:sz w:val="16"/>
        <w:szCs w:val="16"/>
      </w:rPr>
      <w:t>PAS: YYYYYYYY</w:t>
    </w:r>
    <w:r>
      <w:rPr>
        <w:b/>
        <w:sz w:val="16"/>
        <w:szCs w:val="16"/>
      </w:rPr>
      <w:tab/>
    </w:r>
    <w:r>
      <w:rPr>
        <w:b/>
        <w:sz w:val="16"/>
        <w:szCs w:val="16"/>
      </w:rPr>
      <w:t>RDP: XX MTH XXXX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Title"/>
      <w:jc w:val="center"/>
      <w:pBdr>
        <w:bottom w:val="none"/>
      </w:pBdr>
      <w:spacing w:after="0"/>
      <w:rPr>
        <w:rFonts w:ascii="Baskerville Old Face" w:hAnsi="Baskerville Old Face"/>
        <w:b/>
        <w:color w:val="auto"/>
        <w:sz w:val="40"/>
        <w:szCs w:val="40"/>
        <w:spacing w:val="0"/>
      </w:rPr>
    </w:pPr>
    <w:r>
      <w:rPr>
        <w:rFonts w:ascii="Baskerville Old Face" w:hAnsi="Baskerville Old Face"/>
        <w:b/>
        <w:color w:val="auto"/>
        <w:sz w:val="40"/>
        <w:szCs w:val="40"/>
        <w:spacing w:val="0"/>
      </w:rPr>
      <w:t xml:space="preserve">  </w:t>
    </w:r>
  </w:p>
  <w:p>
    <w:pPr>
      <w:pStyle w:val="Title"/>
      <w:jc w:val="center"/>
      <w:pBdr>
        <w:bottom w:val="none"/>
      </w:pBdr>
      <w:spacing w:after="0"/>
      <w:rPr>
        <w:rFonts w:ascii="Times New Roman" w:hAnsi="Times New Roman" w:cs="Times New Roman"/>
        <w:b/>
        <w:color w:val="auto"/>
        <w:w w:val="110"/>
        <w:sz w:val="48"/>
        <w:szCs w:val="48"/>
        <w:spacing w:val="-20"/>
      </w:rPr>
    </w:pPr>
    <w:r>
      <w:rPr>
        <w:rFonts w:ascii="Times New Roman" w:hAnsi="Times New Roman" w:cs="Times New Roman"/>
        <w:b/>
        <w:color w:val="auto"/>
        <w:w w:val="110"/>
        <w:sz w:val="48"/>
        <w:szCs w:val="48"/>
        <w:spacing w:val="-20"/>
      </w:rPr>
      <w:t>THE UNITED STATES OF AMERICA</w:t>
    </w:r>
  </w:p>
  <w:p>
    <w:pPr>
      <w:jc w:val="center"/>
      <w:rPr>
        <w:sz w:val="28"/>
        <w:szCs w:val="28"/>
      </w:rPr>
    </w:pPr>
    <w:r>
      <w:rPr>
        <w:rFonts w:ascii="Century" w:hAnsi="Century"/>
        <w:sz w:val="28"/>
        <w:szCs w:val="28"/>
      </w:rPr>
      <w:t xml:space="preserve">  </w:t>
    </w:r>
    <w:r>
      <w:rPr>
        <w:sz w:val="28"/>
        <w:szCs w:val="28"/>
      </w:rPr>
      <w:t>TO ALL WHO SHALL SEE THESE PRESENTS, GREETING:</w:t>
    </w:r>
  </w:p>
  <w:p>
    <w:pPr>
      <w:jc w:val="center"/>
      <w:rPr>
        <w:sz w:val="28"/>
        <w:szCs w:val="28"/>
      </w:rPr>
    </w:pPr>
    <w:r>
      <w:rPr>
        <w:sz w:val="28"/>
        <w:szCs w:val="28"/>
      </w:rPr>
      <w:t>THIS IS TO CERTIFY THAT THE PRESIDENT OF THE UNITED STATES OF</w:t>
    </w:r>
  </w:p>
  <w:p>
    <w:pPr>
      <w:jc w:val="center"/>
      <w:rPr>
        <w:sz w:val="28"/>
        <w:szCs w:val="28"/>
      </w:rPr>
    </w:pPr>
    <w:r>
      <w:rPr>
        <w:sz w:val="28"/>
        <w:szCs w:val="28"/>
      </w:rPr>
      <w:t>AMERICA AUTHORIZED BY EXECUTIVE ORDER, 16 JANUARY 1969 HAS</w:t>
    </w:r>
  </w:p>
  <w:p>
    <w:pPr>
      <w:jc w:val="center"/>
      <w:rPr>
        <w:sz w:val="28"/>
        <w:szCs w:val="28"/>
      </w:rPr>
    </w:pPr>
    <w:r>
      <w:rPr>
        <w:sz w:val="28"/>
        <w:szCs w:val="28"/>
      </w:rPr>
      <w:t>AWARDED</w:t>
    </w:r>
  </w:p>
  <w:p>
    <w:pPr>
      <w:pStyle w:val="noGap"/>
      <w:jc w:val="center"/>
      <w:spacing w:after="120"/>
      <w:rPr>
        <w:b/>
        <w:w w:val="110"/>
        <w:sz w:val="36"/>
        <w:szCs w:val="36"/>
        <w:spacing w:val="-20"/>
      </w:rPr>
    </w:pPr>
    <w:r>
      <w:rPr>
        <w:rFonts w:ascii="Century" w:hAnsi="Century"/>
        <w:b/>
        <w:sz w:val="32"/>
        <w:szCs w:val="32"/>
        <w:spacing w:val="-20"/>
      </w:rPr>
      <w:t xml:space="preserve">   </w:t>
    </w:r>
    <w:r>
      <w:rPr>
        <w:b/>
        <w:w w:val="110"/>
        <w:sz w:val="36"/>
        <w:szCs w:val="36"/>
        <w:spacing w:val="-20"/>
      </w:rPr>
      <w:t>THE MERITORIOUS SERVICE MEDAL</w:t>
    </w:r>
  </w:p>
  <w:p>
    <w:pPr>
      <w:jc w:val="center"/>
      <w:rPr>
        <w:b/>
        <w:sz w:val="24"/>
        <w:szCs w:val="24"/>
      </w:rPr>
    </w:pPr>
    <w:r>
      <w:rPr>
        <w:b/>
        <w:sz w:val="24"/>
        <w:szCs w:val="24"/>
      </w:rPr>
      <w:t xml:space="preserve">  (THIRD OAK LEAF CLUSTER)</w:t>
    </w:r>
  </w:p>
  <w:p>
    <w:pPr>
      <w:jc w:val="center"/>
      <w:rPr>
        <w:b/>
      </w:rPr>
    </w:pPr>
  </w:p>
  <w:p>
    <w:pPr>
      <w:jc w:val="center"/>
      <w:rPr>
        <w:sz w:val="28"/>
        <w:szCs w:val="28"/>
      </w:rPr>
    </w:pPr>
    <w:r>
      <w:rPr>
        <w:rFonts w:ascii="Century" w:hAnsi="Century"/>
        <w:sz w:val="24"/>
        <w:szCs w:val="24"/>
        <w:spacing w:val="20"/>
      </w:rPr>
      <w:t xml:space="preserve">   </w:t>
    </w:r>
    <w:r>
      <w:rPr>
        <w:sz w:val="28"/>
        <w:szCs w:val="28"/>
      </w:rPr>
      <w:t>TO</w:t>
    </w:r>
  </w:p>
  <w:p>
    <w:pPr>
      <w:jc w:val="center"/>
      <w:rPr>
        <w:b/>
      </w:rPr>
    </w:pPr>
    <w:r>
      <w:rPr>
        <w:b/>
        <w:sz w:val="16"/>
        <w:szCs w:val="16"/>
      </w:rPr>
      <w:t xml:space="preserve">   </w:t>
    </w:r>
  </w:p>
  <w:p>
    <w:pPr>
      <w:jc w:val="center"/>
      <w:rPr>
        <w:b/>
        <w:sz w:val="24"/>
        <w:szCs w:val="24"/>
      </w:rPr>
    </w:pPr>
    <w:r>
      <w:rPr>
        <w:b/>
        <w:sz w:val="24"/>
        <w:szCs w:val="24"/>
      </w:rPr>
      <w:t xml:space="preserve">  MASTER SERGEANT JANE A. DOE</w:t>
    </w:r>
  </w:p>
  <w:p>
    <w:pPr>
      <w:jc w:val="center"/>
      <w:rPr>
        <w:b/>
        <w:sz w:val="16"/>
        <w:szCs w:val="16"/>
      </w:rPr>
    </w:pPr>
  </w:p>
  <w:p>
    <w:pPr>
      <w:jc w:val="center"/>
      <w:rPr>
        <w:b/>
        <w:sz w:val="12"/>
        <w:szCs w:val="12"/>
      </w:rPr>
    </w:pPr>
  </w:p>
  <w:p>
    <w:pPr>
      <w:jc w:val="center"/>
      <w:rPr>
        <w:sz w:val="28"/>
        <w:szCs w:val="28"/>
      </w:rPr>
    </w:pPr>
    <w:r>
      <w:rPr>
        <w:rFonts w:ascii="Century" w:hAnsi="Century"/>
        <w:sz w:val="24"/>
        <w:szCs w:val="24"/>
        <w:spacing w:val="20"/>
      </w:rPr>
      <w:t xml:space="preserve">   </w:t>
    </w:r>
    <w:r>
      <w:rPr>
        <w:sz w:val="28"/>
        <w:szCs w:val="28"/>
      </w:rPr>
      <w:t>FOR</w:t>
    </w:r>
  </w:p>
  <w:p>
    <w:pPr>
      <w:jc w:val="center"/>
      <w:rPr>
        <w:rFonts w:ascii="Century" w:hAnsi="Century"/>
        <w:sz w:val="12"/>
        <w:szCs w:val="12"/>
      </w:rPr>
    </w:pPr>
  </w:p>
  <w:p>
    <w:pPr>
      <w:pStyle w:val="c5"/>
      <w:rPr>
        <w:b/>
      </w:rPr>
    </w:pPr>
    <w:r>
      <w:rPr>
        <w:b/>
      </w:rPr>
      <w:t xml:space="preserve">     OUTSTANDING ACHIEVEMENT </w:t>
    </w:r>
  </w:p>
  <w:p>
    <w:pPr>
      <w:jc w:val="center"/>
      <w:rPr>
        <w:b/>
        <w:bCs/>
        <w:sz w:val="24"/>
      </w:rPr>
    </w:pPr>
    <w:r>
      <w:rPr>
        <w:b/>
        <w:sz w:val="24"/>
        <w:szCs w:val="24"/>
      </w:rPr>
      <w:t xml:space="preserve">     </w:t>
    </w:r>
    <w:r>
      <w:rPr>
        <w:b/>
        <w:bCs/>
        <w:sz w:val="24"/>
      </w:rPr>
      <w:t>XX MONTH XXXX TO XX MONTH XXXX</w:t>
    </w:r>
  </w:p>
  <w:p>
    <w:pPr>
      <w:jc w:val="center"/>
      <w:rPr>
        <w:b/>
        <w:sz w:val="24"/>
        <w:szCs w:val="24"/>
      </w:rPr>
    </w:pPr>
  </w:p>
  <w:p>
    <w:pPr>
      <w:jc w:val="center"/>
      <w:rPr>
        <w:sz w:val="28"/>
        <w:szCs w:val="28"/>
        <w:spacing w:val="4"/>
      </w:rPr>
    </w:pPr>
    <w:r>
      <w:rPr>
        <w:rFonts w:ascii="Century" w:hAnsi="Century"/>
        <w:sz w:val="24"/>
        <w:szCs w:val="24"/>
        <w:spacing w:val="20"/>
      </w:rPr>
      <w:t xml:space="preserve">   </w:t>
    </w:r>
    <w:r>
      <w:rPr>
        <w:sz w:val="28"/>
        <w:szCs w:val="28"/>
        <w:spacing w:val="4"/>
      </w:rPr>
      <w:t>ACCOMPLISHMENTS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Title Char">
    <w:name w:val="Title Char"/>
    <w:basedOn w:val="defaultParagraphFont"/>
    <w:link w:val="Title"/>
    <w:rPr>
      <w:rFonts w:asciiTheme="majorHAnsi" w:eastAsiaTheme="majorEastAsia" w:hAnsiTheme="majorHAnsi" w:cstheme="majorBidi"/>
      <w:color w:val="17375E"/>
      <w:sz w:val="52"/>
      <w:szCs w:val="52"/>
      <w:kern w:val="28"/>
      <w:spacing w:val="5"/>
    </w:rPr>
  </w:style>
  <w:style w:type="paragraph" w:styleId="noGap">
    <w:name w:val="No Spacing"/>
    <w:qFormat/>
  </w:style>
  <w:style w:type="paragraph" w:customStyle="1" w:styleId="c5">
    <w:name w:val="c5"/>
    <w:basedOn w:val="normal"/>
    <w:pPr>
      <w:adjustRightInd/>
      <w:autoSpaceDE w:val="off"/>
      <w:autoSpaceDN w:val="off"/>
      <w:widowControl w:val="off"/>
      <w:jc w:val="center"/>
    </w:pPr>
    <w:rPr>
      <w:sz w:val="24"/>
      <w:szCs w:val="24"/>
    </w:rPr>
  </w:style>
  <w:style w:type="paragraph" w:styleId="Title">
    <w:name w:val="Title"/>
    <w:basedOn w:val="normal"/>
    <w:next w:val="normal"/>
    <w:link w:val="Title Char"/>
    <w:qFormat/>
    <w:pPr>
      <w:contextualSpacing/>
      <w:pBdr>
        <w:bottom w:val="single" w:sz="8" w:space="4" w:color="4F81BD" w:themeColor="accent1"/>
      </w:pBdr>
      <w:spacing w:after="300"/>
    </w:pPr>
    <w:rPr>
      <w:rFonts w:asciiTheme="majorHAnsi" w:eastAsiaTheme="majorEastAsia" w:hAnsiTheme="majorHAnsi" w:cstheme="majorBidi"/>
      <w:color w:val="17375E"/>
      <w:sz w:val="52"/>
      <w:szCs w:val="52"/>
      <w:kern w:val="28"/>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USAF</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Sergeant John M</dc:title>
  <dc:subject/>
  <dc:creator>margaret.hagen</dc:creator>
  <cp:keywords/>
  <dc:description/>
  <cp:lastModifiedBy>SM-N960U</cp:lastModifiedBy>
  <cp:revision>1</cp:revision>
  <dcterms:created xsi:type="dcterms:W3CDTF">2020-07-21T08:33:00Z</dcterms:created>
  <dcterms:modified xsi:type="dcterms:W3CDTF">2020-12-13T11:19:05Z</dcterms:modified>
  <cp:lastPrinted>2018-03-08T16:47:00Z</cp:lastPrinted>
  <cp:version>04.2000</cp:version>
</cp:coreProperties>
</file>